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C" w:rsidRPr="00D55E82" w:rsidRDefault="00DB5C2C" w:rsidP="00DB5C2C">
      <w:pPr>
        <w:ind w:right="-284"/>
        <w:jc w:val="center"/>
        <w:rPr>
          <w:b/>
          <w:szCs w:val="28"/>
          <w:lang w:eastAsia="ru-RU"/>
        </w:rPr>
      </w:pPr>
      <w:r w:rsidRPr="00D55E82">
        <w:rPr>
          <w:b/>
          <w:szCs w:val="28"/>
          <w:lang w:eastAsia="ru-RU"/>
        </w:rPr>
        <w:t>Статистика и надзор.</w:t>
      </w:r>
    </w:p>
    <w:p w:rsidR="00DB5C2C" w:rsidRDefault="00DB5C2C" w:rsidP="00DB5C2C">
      <w:pPr>
        <w:ind w:left="284" w:right="-284" w:firstLine="851"/>
        <w:jc w:val="both"/>
        <w:rPr>
          <w:szCs w:val="28"/>
          <w:lang w:eastAsia="ru-RU"/>
        </w:rPr>
      </w:pPr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Прокуратурой Камызякского района на постоянной основе обеспечивается надзор в одной из наиболее значимых сфер правоохранительной деятельности – сфере правовой статистики. </w:t>
      </w:r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Самое</w:t>
      </w:r>
      <w:proofErr w:type="gramEnd"/>
      <w:r>
        <w:rPr>
          <w:szCs w:val="28"/>
          <w:lang w:eastAsia="ru-RU"/>
        </w:rPr>
        <w:t xml:space="preserve"> важное при выполнении любой работы, деятельности – ее результат. Статистика – это то, что отражает результаты деятельности всей правоохранительной системы в лице ее органов, показывая, насколько защищены граждане нашего государства, какие из них наиболее подвержены преступным посягательствам, кто совершает преступления, позволяя выявить причины этого, а самое главное – позволяя сделать правильные выводы для дальнейшей правоохранительной работы на благо людей.</w:t>
      </w:r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Статистика позволяет не только объективно судить об уровне преступности, ее разновидностях, видовой природе, но и объективно увидеть результаты правоохранительной деятельности: понимать, насколько эффективно сработали в определенный период органы правоохраны, сколько раскрыто и каких преступлений, установлено лиц, их совершивших, сколько из них понесло наказание, как восстановлены права потерпевших, а также ответить на другие не менее важные для всей правоохранительной системы вопросы</w:t>
      </w:r>
      <w:r w:rsidRPr="00E512BF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proofErr w:type="gramEnd"/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Именно поэтому в сфере правовой статистики, нередко с целью «приукрасить» свою работу, зачастую допускаются искажения, связанные с недостоверным отражением в специальных документах – статистических карточках, представляемых прокурору и направляемых впоследствии для учета и формирования общих сведений, отдельных характеристик. Именно органам прокуратуры отведена роль не </w:t>
      </w:r>
      <w:proofErr w:type="gramStart"/>
      <w:r>
        <w:rPr>
          <w:szCs w:val="28"/>
          <w:lang w:eastAsia="ru-RU"/>
        </w:rPr>
        <w:t>допускать</w:t>
      </w:r>
      <w:proofErr w:type="gramEnd"/>
      <w:r>
        <w:rPr>
          <w:szCs w:val="28"/>
          <w:lang w:eastAsia="ru-RU"/>
        </w:rPr>
        <w:t xml:space="preserve"> таких фактов.</w:t>
      </w:r>
    </w:p>
    <w:p w:rsidR="00DB5C2C" w:rsidRDefault="00DB5C2C" w:rsidP="00DB5C2C">
      <w:pPr>
        <w:ind w:right="-2" w:firstLine="851"/>
        <w:jc w:val="both"/>
        <w:rPr>
          <w:szCs w:val="28"/>
        </w:rPr>
      </w:pPr>
      <w:r>
        <w:rPr>
          <w:szCs w:val="28"/>
          <w:lang w:eastAsia="ru-RU"/>
        </w:rPr>
        <w:t xml:space="preserve">По результатам надзорной деятельности прокуратурой Камызякского района только за 2017 год выявлено более 300 нарушений, допущенных при учете преступлений. Более половины их них связаны с нарушением сроков представления прокурору документов статистического учета, остальные связаны с искажением различных сведений о преступлении и лицах, их совершивших. </w:t>
      </w:r>
      <w:r>
        <w:rPr>
          <w:szCs w:val="28"/>
        </w:rPr>
        <w:t xml:space="preserve">Нередко в истекшем периоде прокуратурой района устранялись  факты недостоверного отражения сведений о судимости лица, совершившего преступление, наличия у него рецидива преступлений, т.е. неоднократного совершения им 2 и более умышленных преступлений, </w:t>
      </w:r>
      <w:proofErr w:type="gramStart"/>
      <w:r>
        <w:rPr>
          <w:szCs w:val="28"/>
        </w:rPr>
        <w:t>за одно</w:t>
      </w:r>
      <w:proofErr w:type="gramEnd"/>
      <w:r>
        <w:rPr>
          <w:szCs w:val="28"/>
        </w:rPr>
        <w:t xml:space="preserve"> из которых лицо имеет судимость (статья 18 Уголовного кодекса Российской Федерации).</w:t>
      </w:r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этом прокуратурой района особое внимание уделяется обоснованности учета преступлений, совершенных в общественных местах Камызякского района, в том числе, на улице, </w:t>
      </w:r>
      <w:r w:rsidRPr="00E512BF">
        <w:rPr>
          <w:szCs w:val="28"/>
          <w:lang w:eastAsia="ru-RU"/>
        </w:rPr>
        <w:t xml:space="preserve">в состоянии алкогольного </w:t>
      </w:r>
      <w:r>
        <w:rPr>
          <w:szCs w:val="28"/>
          <w:lang w:eastAsia="ru-RU"/>
        </w:rPr>
        <w:t xml:space="preserve">или наркотического </w:t>
      </w:r>
      <w:r w:rsidRPr="00E512BF">
        <w:rPr>
          <w:szCs w:val="28"/>
          <w:lang w:eastAsia="ru-RU"/>
        </w:rPr>
        <w:t>опьянения</w:t>
      </w:r>
      <w:r>
        <w:rPr>
          <w:szCs w:val="28"/>
          <w:lang w:eastAsia="ru-RU"/>
        </w:rPr>
        <w:t>;</w:t>
      </w:r>
      <w:r w:rsidRPr="00E512BF">
        <w:rPr>
          <w:szCs w:val="28"/>
          <w:lang w:eastAsia="ru-RU"/>
        </w:rPr>
        <w:t xml:space="preserve"> лицами, повторно привлекаемыми к уголовной ответственности.</w:t>
      </w:r>
      <w:r>
        <w:rPr>
          <w:szCs w:val="28"/>
          <w:lang w:eastAsia="ru-RU"/>
        </w:rPr>
        <w:t xml:space="preserve"> Объективно формировать указанные сведения необходимо для эффективной профилактики преступлений, снижения их числа и тяжести совершенных деяний в будущем.</w:t>
      </w:r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Всего в связи с выявленными нарушениями за 2017 год в правоохранительные органы прокуратурой района внесено 49 актов </w:t>
      </w:r>
      <w:r>
        <w:rPr>
          <w:szCs w:val="28"/>
          <w:lang w:eastAsia="ru-RU"/>
        </w:rPr>
        <w:lastRenderedPageBreak/>
        <w:t xml:space="preserve">прокурорского реагирования об устранении нарушений в сфере уголовно-правовой статистики, по результатам их рассмотрения </w:t>
      </w:r>
      <w:r>
        <w:rPr>
          <w:color w:val="000000"/>
          <w:szCs w:val="28"/>
        </w:rPr>
        <w:t>нарушения устранены, виновные лица привлечены к ответственности.</w:t>
      </w:r>
    </w:p>
    <w:p w:rsidR="00DB5C2C" w:rsidRDefault="00DB5C2C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Вопросы уголовно-правовой статистики находятся на постоянном  контроле прокуратуры района.</w:t>
      </w:r>
    </w:p>
    <w:p w:rsidR="00DB5C2C" w:rsidRDefault="00DB5C2C" w:rsidP="00DB5C2C">
      <w:pPr>
        <w:spacing w:line="240" w:lineRule="exact"/>
        <w:ind w:right="-2" w:firstLine="851"/>
        <w:jc w:val="both"/>
        <w:rPr>
          <w:szCs w:val="28"/>
          <w:lang w:eastAsia="ru-RU"/>
        </w:rPr>
      </w:pPr>
    </w:p>
    <w:p w:rsidR="00DB5C2C" w:rsidRDefault="00DB5C2C" w:rsidP="00DB5C2C">
      <w:pPr>
        <w:spacing w:line="240" w:lineRule="exact"/>
        <w:ind w:right="-2"/>
        <w:jc w:val="both"/>
        <w:rPr>
          <w:szCs w:val="28"/>
          <w:lang w:eastAsia="ru-RU"/>
        </w:rPr>
      </w:pPr>
    </w:p>
    <w:p w:rsidR="00DB5C2C" w:rsidRDefault="00DB5C2C" w:rsidP="00DB5C2C">
      <w:pPr>
        <w:spacing w:line="240" w:lineRule="exact"/>
        <w:ind w:right="-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Заместитель прокурора района</w:t>
      </w:r>
    </w:p>
    <w:p w:rsidR="00DB5C2C" w:rsidRDefault="00DB5C2C" w:rsidP="00DB5C2C">
      <w:pPr>
        <w:spacing w:line="240" w:lineRule="exact"/>
        <w:ind w:right="-2"/>
        <w:jc w:val="both"/>
        <w:rPr>
          <w:szCs w:val="28"/>
          <w:lang w:eastAsia="ru-RU"/>
        </w:rPr>
      </w:pPr>
    </w:p>
    <w:p w:rsidR="00DB5C2C" w:rsidRDefault="00DB5C2C" w:rsidP="00DB5C2C">
      <w:pPr>
        <w:spacing w:line="240" w:lineRule="exact"/>
        <w:ind w:right="-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советник юстиции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      С.М. </w:t>
      </w:r>
      <w:proofErr w:type="spellStart"/>
      <w:r>
        <w:rPr>
          <w:szCs w:val="28"/>
          <w:lang w:eastAsia="ru-RU"/>
        </w:rPr>
        <w:t>Файнгерш</w:t>
      </w:r>
      <w:proofErr w:type="spellEnd"/>
    </w:p>
    <w:p w:rsidR="00DB5C2C" w:rsidRDefault="00DB5C2C" w:rsidP="00DB5C2C">
      <w:pPr>
        <w:tabs>
          <w:tab w:val="left" w:pos="1427"/>
        </w:tabs>
        <w:spacing w:line="240" w:lineRule="exact"/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263C5E" w:rsidRPr="004E15B7" w:rsidRDefault="00263C5E" w:rsidP="00DB5C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263C5E" w:rsidRPr="004E15B7" w:rsidSect="00BD22E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93"/>
    <w:rsid w:val="00124D21"/>
    <w:rsid w:val="001D0693"/>
    <w:rsid w:val="002337FD"/>
    <w:rsid w:val="00263C5E"/>
    <w:rsid w:val="004E15B7"/>
    <w:rsid w:val="004F768B"/>
    <w:rsid w:val="00632229"/>
    <w:rsid w:val="006F34E0"/>
    <w:rsid w:val="00751826"/>
    <w:rsid w:val="00852DC9"/>
    <w:rsid w:val="008957DB"/>
    <w:rsid w:val="008B6F77"/>
    <w:rsid w:val="00993468"/>
    <w:rsid w:val="00AE0BA8"/>
    <w:rsid w:val="00BC27E4"/>
    <w:rsid w:val="00BD22EF"/>
    <w:rsid w:val="00C6288F"/>
    <w:rsid w:val="00D67A8A"/>
    <w:rsid w:val="00DB5C2C"/>
    <w:rsid w:val="00DC69C2"/>
    <w:rsid w:val="00FD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A8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A8A"/>
    <w:rPr>
      <w:b/>
      <w:bCs/>
    </w:rPr>
  </w:style>
  <w:style w:type="paragraph" w:customStyle="1" w:styleId="Standard">
    <w:name w:val="Standard"/>
    <w:rsid w:val="00751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518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2018-01-30T09:00:00Z</cp:lastPrinted>
  <dcterms:created xsi:type="dcterms:W3CDTF">2018-03-14T09:02:00Z</dcterms:created>
  <dcterms:modified xsi:type="dcterms:W3CDTF">2018-06-27T07:21:00Z</dcterms:modified>
</cp:coreProperties>
</file>