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6" w:rsidRPr="00EF0076" w:rsidRDefault="00EF0076" w:rsidP="00EF007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EF0076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Прокуратурой Камызякского района проведена проверка соблюдения законодательства о безопасности детей в общеобразовательных организациях района.</w:t>
      </w:r>
    </w:p>
    <w:p w:rsidR="002543A8" w:rsidRDefault="002543A8" w:rsidP="002543A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076" w:rsidRPr="00605077" w:rsidRDefault="00EF0076" w:rsidP="002543A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43A8" w:rsidRPr="00605077" w:rsidRDefault="002543A8" w:rsidP="002543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  <w:r w:rsidRPr="00605077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Прокуратурой Камызякского района с привлечением сотрудников ОВО по Камызякскому району и ОНД и </w:t>
      </w:r>
      <w:proofErr w:type="gramStart"/>
      <w:r w:rsidRPr="00605077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>ПР</w:t>
      </w:r>
      <w:proofErr w:type="gramEnd"/>
      <w:r w:rsidRPr="00605077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 по Камызякскому району проведена проверка соблюдения законодательства о безопасности детей в общеобразовательных организациях района.</w:t>
      </w:r>
    </w:p>
    <w:p w:rsidR="00605077" w:rsidRPr="00605077" w:rsidRDefault="002543A8" w:rsidP="00605077">
      <w:pPr>
        <w:pStyle w:val="p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05077">
        <w:rPr>
          <w:sz w:val="28"/>
          <w:szCs w:val="28"/>
        </w:rPr>
        <w:t xml:space="preserve">Установлено, что в нарушение требований ст.ст. 3, п. 4 ч. 2 ст. 5  Федерального закона от 06.03.2006 № 35-ФЗ «О противодействии терроризму», 28 Федерального закона от 29.12.2012 № 273-ФЗ «Об образовании в РФ» </w:t>
      </w:r>
      <w:r w:rsidR="00605077" w:rsidRPr="00605077">
        <w:rPr>
          <w:sz w:val="28"/>
          <w:szCs w:val="28"/>
        </w:rPr>
        <w:t xml:space="preserve">все 19 школ, расположенные на территории Камызякского района, не оборудованы системой экстренного оповещения работников, обучающихся и иных лиц, </w:t>
      </w:r>
      <w:proofErr w:type="gramStart"/>
      <w:r w:rsidR="00605077" w:rsidRPr="00605077">
        <w:rPr>
          <w:sz w:val="28"/>
          <w:szCs w:val="28"/>
        </w:rPr>
        <w:t>находящихся на объекте (территории), о потенциальной угрозе возникновения или возникшей чрезвычайной ситуации; пропускной режим в школах осуществляется вахтерами, сторожами или техническими работниками, которые не обладают необходимыми навыками, не проходили специальную подготовку, переподготовку, не обеспечены спецсредствами;</w:t>
      </w:r>
      <w:proofErr w:type="gramEnd"/>
      <w:r w:rsidR="00605077" w:rsidRPr="00605077">
        <w:rPr>
          <w:sz w:val="28"/>
          <w:szCs w:val="28"/>
        </w:rPr>
        <w:t xml:space="preserve"> 17 школ, расположенные в сельской местности района, не оборудованы кнопками экстренного вызова полиции (тревожной кнопкой), в 6 школах не имеется в достаточном объеме освещение по периметру территории.</w:t>
      </w:r>
    </w:p>
    <w:p w:rsidR="00605077" w:rsidRPr="00605077" w:rsidRDefault="00605077" w:rsidP="00605077">
      <w:pPr>
        <w:pStyle w:val="30"/>
        <w:ind w:left="0" w:right="0" w:firstLine="709"/>
        <w:rPr>
          <w:rFonts w:ascii="Times New Roman" w:hAnsi="Times New Roman" w:cs="Times New Roman"/>
          <w:b w:val="0"/>
        </w:rPr>
      </w:pPr>
      <w:proofErr w:type="gramStart"/>
      <w:r w:rsidRPr="00605077">
        <w:rPr>
          <w:rFonts w:ascii="Times New Roman" w:hAnsi="Times New Roman" w:cs="Times New Roman"/>
          <w:b w:val="0"/>
        </w:rPr>
        <w:t>Указанные факты включены в представления, внесенные 19.02.2018 директорам 19-ти общеобразовательных организаций района, по результатам рассмотрения которых, приняты меры к устранению нарушений (ввиду отсутствия у школ собственных средств на проведение необходимых мероприятий, учредителем школ – администрацией МО «Камызякский район» запланированы денежные средства в рамках муниципальной программы «Комплексная безопасность образовательных учреждений МО «Камызякский район»), 17 должностных лиц привлечены к дисциплинарной ответственности.</w:t>
      </w:r>
      <w:proofErr w:type="gramEnd"/>
    </w:p>
    <w:p w:rsidR="002543A8" w:rsidRPr="00605077" w:rsidRDefault="00605077" w:rsidP="00254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077">
        <w:rPr>
          <w:rFonts w:ascii="Times New Roman" w:eastAsia="Times New Roman" w:hAnsi="Times New Roman" w:cs="Times New Roman"/>
          <w:bCs/>
          <w:spacing w:val="6"/>
          <w:sz w:val="28"/>
          <w:szCs w:val="28"/>
        </w:rPr>
        <w:t xml:space="preserve">Устранение нарушений </w:t>
      </w:r>
      <w:r w:rsidR="002543A8" w:rsidRPr="00605077">
        <w:rPr>
          <w:rFonts w:ascii="Times New Roman" w:eastAsia="Calibri" w:hAnsi="Times New Roman" w:cs="Times New Roman"/>
          <w:sz w:val="28"/>
          <w:szCs w:val="28"/>
        </w:rPr>
        <w:t>находится на контроле прокуратуры района.</w:t>
      </w:r>
    </w:p>
    <w:p w:rsidR="00EF0076" w:rsidRDefault="00EF0076" w:rsidP="00EF0076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0076" w:rsidRDefault="00EF0076" w:rsidP="00EF0076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0076" w:rsidRPr="002543A8" w:rsidRDefault="00EF0076" w:rsidP="00EF0076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Старший помощник прокурора</w:t>
      </w:r>
      <w:r w:rsidRPr="002543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Т.А. Абдуллаева</w:t>
      </w:r>
    </w:p>
    <w:p w:rsidR="00EF0076" w:rsidRPr="002543A8" w:rsidRDefault="00EF0076" w:rsidP="00EF0076">
      <w:pPr>
        <w:spacing w:after="0" w:line="240" w:lineRule="exact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0076" w:rsidRPr="002543A8" w:rsidRDefault="00EF0076" w:rsidP="00EF0076">
      <w:pPr>
        <w:spacing w:after="0" w:line="240" w:lineRule="exact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80F" w:rsidRDefault="006B080F"/>
    <w:sectPr w:rsidR="006B080F" w:rsidSect="003C2759">
      <w:pgSz w:w="11906" w:h="16838"/>
      <w:pgMar w:top="1134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3A8"/>
    <w:rsid w:val="002543A8"/>
    <w:rsid w:val="00605077"/>
    <w:rsid w:val="006B080F"/>
    <w:rsid w:val="00892241"/>
    <w:rsid w:val="00EF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05077"/>
    <w:rPr>
      <w:b/>
      <w:bCs/>
      <w:spacing w:val="6"/>
      <w:sz w:val="28"/>
      <w:szCs w:val="28"/>
    </w:rPr>
  </w:style>
  <w:style w:type="paragraph" w:customStyle="1" w:styleId="30">
    <w:name w:val="Основной текст (3)"/>
    <w:basedOn w:val="a"/>
    <w:link w:val="3"/>
    <w:rsid w:val="00605077"/>
    <w:pPr>
      <w:widowControl w:val="0"/>
      <w:spacing w:after="0" w:line="240" w:lineRule="auto"/>
      <w:ind w:left="20" w:right="20" w:firstLine="680"/>
      <w:contextualSpacing/>
      <w:jc w:val="both"/>
    </w:pPr>
    <w:rPr>
      <w:b/>
      <w:bCs/>
      <w:spacing w:val="6"/>
      <w:sz w:val="28"/>
      <w:szCs w:val="28"/>
    </w:rPr>
  </w:style>
  <w:style w:type="paragraph" w:customStyle="1" w:styleId="p7">
    <w:name w:val="p7"/>
    <w:basedOn w:val="a"/>
    <w:rsid w:val="0060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2018-06-24T01:18:00Z</dcterms:created>
  <dcterms:modified xsi:type="dcterms:W3CDTF">2018-06-27T14:20:00Z</dcterms:modified>
</cp:coreProperties>
</file>