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3D" w:rsidRPr="000D15F4" w:rsidRDefault="00A65CFF" w:rsidP="00F2513D">
      <w:pPr>
        <w:pStyle w:val="aa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2513D" w:rsidRPr="000D15F4">
        <w:rPr>
          <w:sz w:val="28"/>
          <w:szCs w:val="28"/>
        </w:rPr>
        <w:t>Новое в антикоррупционном законодательстве</w:t>
      </w:r>
      <w:r>
        <w:rPr>
          <w:sz w:val="28"/>
          <w:szCs w:val="28"/>
        </w:rPr>
        <w:t>»</w:t>
      </w:r>
      <w:r w:rsidR="00F2513D" w:rsidRPr="000D15F4">
        <w:rPr>
          <w:sz w:val="28"/>
          <w:szCs w:val="28"/>
        </w:rPr>
        <w:t>.</w:t>
      </w:r>
    </w:p>
    <w:p w:rsidR="00F2513D" w:rsidRPr="000D15F4" w:rsidRDefault="00F2513D" w:rsidP="00F2513D">
      <w:pPr>
        <w:pStyle w:val="aa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F2513D" w:rsidRPr="000D15F4" w:rsidRDefault="00F2513D" w:rsidP="00F2513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15F4">
        <w:rPr>
          <w:sz w:val="28"/>
          <w:szCs w:val="28"/>
        </w:rPr>
        <w:t>Указом Презид</w:t>
      </w:r>
      <w:r w:rsidR="00A65CFF">
        <w:rPr>
          <w:sz w:val="28"/>
          <w:szCs w:val="28"/>
        </w:rPr>
        <w:t>ента Российской Федерации от 19.09.2017 №</w:t>
      </w:r>
      <w:r w:rsidRPr="000D15F4">
        <w:rPr>
          <w:sz w:val="28"/>
          <w:szCs w:val="28"/>
        </w:rPr>
        <w:t xml:space="preserve"> 431 детализированы функции антикоррупционных подразделений федеральных госорганов при анализе сведений, представляемых претендентами на государственную службу, а также гражданами, ушедшими с государственной службы и заключившими трудовой и/или гражданско-правовой договор.</w:t>
      </w:r>
    </w:p>
    <w:p w:rsidR="00F2513D" w:rsidRPr="000D15F4" w:rsidRDefault="00F2513D" w:rsidP="00F2513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15F4">
        <w:rPr>
          <w:sz w:val="28"/>
          <w:szCs w:val="28"/>
        </w:rPr>
        <w:t>Определено содержание мотивированных заключений, которые готовятся в антикоррупционных подразделениях госорганов, Управлении Президента РФ по борьбе с коррупцией и подразделении Аппарата Правительства РФ, определяемом Правительством РФ, по итогам рассмотрения соответствующих обращений, уведомлений и заявлений.</w:t>
      </w:r>
    </w:p>
    <w:p w:rsidR="00F2513D" w:rsidRPr="000D15F4" w:rsidRDefault="00F2513D" w:rsidP="00F2513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15F4">
        <w:rPr>
          <w:sz w:val="28"/>
          <w:szCs w:val="28"/>
        </w:rPr>
        <w:t>Дополнен перечень должностных лиц, уполномоченных направлять запросы в банки, органы Росреестра и налоговикам при антикоррупционных проверках. В него включены руководители территориальных органов федеральных госорганов, специально уполномоченные руководителями последних; региональные прокуроры и приравненные к ним прокуроры специализированных прокуратур; руководители главных и региональных следственных управлений, а также приравненных к ним специализированных следственных управлений и отделов СК России.</w:t>
      </w:r>
    </w:p>
    <w:p w:rsidR="00F2513D" w:rsidRPr="000D15F4" w:rsidRDefault="00F2513D" w:rsidP="00F2513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15F4">
        <w:rPr>
          <w:sz w:val="28"/>
          <w:szCs w:val="28"/>
        </w:rPr>
        <w:t>Установлено, что начальник Управления Президента РФ по вопросам противодействия коррупции среди прочего направляет в Росфинмониторинг запросы о предоставлении имеющихся у него сведений.</w:t>
      </w:r>
    </w:p>
    <w:p w:rsidR="00F2513D" w:rsidRPr="000D15F4" w:rsidRDefault="00F2513D" w:rsidP="00F2513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15F4">
        <w:rPr>
          <w:sz w:val="28"/>
          <w:szCs w:val="28"/>
        </w:rPr>
        <w:t>Скорректирована форма справки о доходах, расходах, об имуществе и обязательствах имущественного характера. Она дополнена разделом "Сведения о недвижимом имуществе, транспортных средствах и ценных бумагах, отчужденных в течение отчетного периода в результате безвозмездной сделки".</w:t>
      </w:r>
      <w:bookmarkStart w:id="0" w:name="_GoBack"/>
      <w:bookmarkEnd w:id="0"/>
    </w:p>
    <w:p w:rsidR="00F2513D" w:rsidRPr="000D15F4" w:rsidRDefault="00F2513D" w:rsidP="00F2513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513D" w:rsidRDefault="00F2513D" w:rsidP="00F2513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15F4">
        <w:rPr>
          <w:sz w:val="28"/>
          <w:szCs w:val="28"/>
        </w:rPr>
        <w:t>Помощник прокурора</w:t>
      </w:r>
      <w:r w:rsidR="00A65CFF">
        <w:rPr>
          <w:sz w:val="28"/>
          <w:szCs w:val="28"/>
        </w:rPr>
        <w:t xml:space="preserve"> района</w:t>
      </w:r>
    </w:p>
    <w:p w:rsidR="00A65CFF" w:rsidRPr="000D15F4" w:rsidRDefault="00A65CFF" w:rsidP="00F2513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юрист 2 класса</w:t>
      </w:r>
    </w:p>
    <w:p w:rsidR="00F2513D" w:rsidRPr="000D15F4" w:rsidRDefault="00F2513D" w:rsidP="00F2513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15F4">
        <w:rPr>
          <w:sz w:val="28"/>
          <w:szCs w:val="28"/>
        </w:rPr>
        <w:t>Лебедева</w:t>
      </w:r>
      <w:r w:rsidR="00A65CFF" w:rsidRPr="00A65CFF">
        <w:rPr>
          <w:sz w:val="28"/>
          <w:szCs w:val="28"/>
        </w:rPr>
        <w:t xml:space="preserve"> </w:t>
      </w:r>
      <w:r w:rsidR="00A65CFF" w:rsidRPr="000D15F4">
        <w:rPr>
          <w:sz w:val="28"/>
          <w:szCs w:val="28"/>
        </w:rPr>
        <w:t>С.Г.</w:t>
      </w:r>
    </w:p>
    <w:p w:rsidR="00F2513D" w:rsidRPr="001C4A00" w:rsidRDefault="00F2513D" w:rsidP="006A3B5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F2513D" w:rsidRPr="001C4A00" w:rsidSect="001C4A00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CDD" w:rsidRDefault="002D7CDD" w:rsidP="00C26403">
      <w:pPr>
        <w:spacing w:after="0" w:line="240" w:lineRule="auto"/>
      </w:pPr>
      <w:r>
        <w:separator/>
      </w:r>
    </w:p>
  </w:endnote>
  <w:endnote w:type="continuationSeparator" w:id="1">
    <w:p w:rsidR="002D7CDD" w:rsidRDefault="002D7CDD" w:rsidP="00C2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CDD" w:rsidRDefault="002D7CDD" w:rsidP="00C26403">
      <w:pPr>
        <w:spacing w:after="0" w:line="240" w:lineRule="auto"/>
      </w:pPr>
      <w:r>
        <w:separator/>
      </w:r>
    </w:p>
  </w:footnote>
  <w:footnote w:type="continuationSeparator" w:id="1">
    <w:p w:rsidR="002D7CDD" w:rsidRDefault="002D7CDD" w:rsidP="00C2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F7" w:rsidRPr="001C4A00" w:rsidRDefault="008146F7" w:rsidP="001C4A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5F8"/>
    <w:rsid w:val="000D06AD"/>
    <w:rsid w:val="000D15F4"/>
    <w:rsid w:val="00123F12"/>
    <w:rsid w:val="0015742F"/>
    <w:rsid w:val="00180E41"/>
    <w:rsid w:val="001C4A00"/>
    <w:rsid w:val="00221FBF"/>
    <w:rsid w:val="00254723"/>
    <w:rsid w:val="002721D2"/>
    <w:rsid w:val="002D7CDD"/>
    <w:rsid w:val="00313460"/>
    <w:rsid w:val="00382279"/>
    <w:rsid w:val="003D43FD"/>
    <w:rsid w:val="003D4C3A"/>
    <w:rsid w:val="004E154E"/>
    <w:rsid w:val="004F307B"/>
    <w:rsid w:val="00543558"/>
    <w:rsid w:val="00563CFF"/>
    <w:rsid w:val="00593112"/>
    <w:rsid w:val="005E75F8"/>
    <w:rsid w:val="00605783"/>
    <w:rsid w:val="006A3B53"/>
    <w:rsid w:val="007800C4"/>
    <w:rsid w:val="007C783A"/>
    <w:rsid w:val="008146F7"/>
    <w:rsid w:val="008C5112"/>
    <w:rsid w:val="008C6198"/>
    <w:rsid w:val="008D6B66"/>
    <w:rsid w:val="00957C7B"/>
    <w:rsid w:val="00997E3B"/>
    <w:rsid w:val="00A459D6"/>
    <w:rsid w:val="00A46555"/>
    <w:rsid w:val="00A65CFF"/>
    <w:rsid w:val="00AC2D20"/>
    <w:rsid w:val="00AF2FA7"/>
    <w:rsid w:val="00B326BF"/>
    <w:rsid w:val="00B6780E"/>
    <w:rsid w:val="00C26403"/>
    <w:rsid w:val="00C920E1"/>
    <w:rsid w:val="00CB41F1"/>
    <w:rsid w:val="00DB4031"/>
    <w:rsid w:val="00EB6312"/>
    <w:rsid w:val="00F23BE9"/>
    <w:rsid w:val="00F2513D"/>
    <w:rsid w:val="00F95770"/>
    <w:rsid w:val="00FD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F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title">
    <w:name w:val="event_title"/>
    <w:basedOn w:val="a"/>
    <w:uiPriority w:val="99"/>
    <w:rsid w:val="005E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5E75F8"/>
    <w:rPr>
      <w:b/>
      <w:bCs/>
    </w:rPr>
  </w:style>
  <w:style w:type="paragraph" w:styleId="a4">
    <w:name w:val="header"/>
    <w:basedOn w:val="a"/>
    <w:link w:val="a5"/>
    <w:uiPriority w:val="99"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403"/>
  </w:style>
  <w:style w:type="paragraph" w:styleId="a6">
    <w:name w:val="footer"/>
    <w:basedOn w:val="a"/>
    <w:link w:val="a7"/>
    <w:uiPriority w:val="99"/>
    <w:semiHidden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403"/>
  </w:style>
  <w:style w:type="paragraph" w:styleId="a8">
    <w:name w:val="Balloon Text"/>
    <w:basedOn w:val="a"/>
    <w:link w:val="a9"/>
    <w:uiPriority w:val="99"/>
    <w:semiHidden/>
    <w:rsid w:val="004E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54E"/>
    <w:rPr>
      <w:rFonts w:ascii="Tahoma" w:hAnsi="Tahoma" w:cs="Tahoma"/>
      <w:sz w:val="16"/>
      <w:szCs w:val="16"/>
    </w:rPr>
  </w:style>
  <w:style w:type="character" w:customStyle="1" w:styleId="ConsNonformat">
    <w:name w:val="ConsNonformat Знак"/>
    <w:link w:val="ConsNonformat0"/>
    <w:uiPriority w:val="99"/>
    <w:rsid w:val="004E154E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uiPriority w:val="99"/>
    <w:rsid w:val="004E15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a">
    <w:name w:val="Normal (Web)"/>
    <w:basedOn w:val="a"/>
    <w:uiPriority w:val="99"/>
    <w:semiHidden/>
    <w:rsid w:val="003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979C-9A85-4B9C-92D4-9E32C5CF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1464</Characters>
  <Application>Microsoft Office Word</Application>
  <DocSecurity>0</DocSecurity>
  <Lines>12</Lines>
  <Paragraphs>3</Paragraphs>
  <ScaleCrop>false</ScaleCrop>
  <Company>организация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газеты «Маяк Дельты»</dc:title>
  <dc:subject/>
  <dc:creator>Admin</dc:creator>
  <cp:keywords/>
  <dc:description/>
  <cp:lastModifiedBy>Admin</cp:lastModifiedBy>
  <cp:revision>5</cp:revision>
  <cp:lastPrinted>2017-11-07T07:36:00Z</cp:lastPrinted>
  <dcterms:created xsi:type="dcterms:W3CDTF">2017-11-07T06:48:00Z</dcterms:created>
  <dcterms:modified xsi:type="dcterms:W3CDTF">2017-12-20T04:56:00Z</dcterms:modified>
</cp:coreProperties>
</file>